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FA" w:rsidRDefault="003F06FA" w:rsidP="003F06FA">
      <w:pPr>
        <w:shd w:val="clear" w:color="auto" w:fill="FFFFFF"/>
        <w:spacing w:after="264" w:line="240" w:lineRule="auto"/>
        <w:jc w:val="center"/>
        <w:rPr>
          <w:rFonts w:ascii="Arial" w:eastAsia="Times New Roman" w:hAnsi="Arial" w:cs="Arial"/>
          <w:b/>
          <w:bCs/>
          <w:sz w:val="23"/>
          <w:szCs w:val="23"/>
          <w:lang w:eastAsia="es-ES"/>
        </w:rPr>
      </w:pPr>
      <w:r>
        <w:rPr>
          <w:rFonts w:ascii="Arial" w:eastAsia="Times New Roman" w:hAnsi="Arial" w:cs="Arial"/>
          <w:b/>
          <w:bCs/>
          <w:sz w:val="23"/>
          <w:szCs w:val="23"/>
          <w:lang w:eastAsia="es-ES"/>
        </w:rPr>
        <w:t xml:space="preserve">AVISO LEGAL </w:t>
      </w:r>
    </w:p>
    <w:p w:rsidR="003F06FA" w:rsidRPr="003F06FA" w:rsidRDefault="003F06FA" w:rsidP="003F06FA">
      <w:pPr>
        <w:shd w:val="clear" w:color="auto" w:fill="FFFFFF"/>
        <w:spacing w:after="264" w:line="240" w:lineRule="auto"/>
        <w:jc w:val="center"/>
        <w:rPr>
          <w:rFonts w:ascii="Arial" w:eastAsia="Times New Roman" w:hAnsi="Arial" w:cs="Arial"/>
          <w:b/>
          <w:bCs/>
          <w:i/>
          <w:sz w:val="23"/>
          <w:szCs w:val="23"/>
          <w:lang w:eastAsia="es-ES"/>
        </w:rPr>
      </w:pPr>
      <w:r>
        <w:rPr>
          <w:rFonts w:ascii="Arial" w:eastAsia="Times New Roman" w:hAnsi="Arial" w:cs="Arial"/>
          <w:b/>
          <w:bCs/>
          <w:i/>
          <w:sz w:val="23"/>
          <w:szCs w:val="23"/>
          <w:lang w:eastAsia="es-ES"/>
        </w:rPr>
        <w:t>(</w:t>
      </w:r>
      <w:r w:rsidRPr="003F06FA">
        <w:rPr>
          <w:rFonts w:ascii="Arial" w:eastAsia="Times New Roman" w:hAnsi="Arial" w:cs="Arial"/>
          <w:b/>
          <w:bCs/>
          <w:i/>
          <w:sz w:val="23"/>
          <w:szCs w:val="23"/>
          <w:lang w:eastAsia="es-ES"/>
        </w:rPr>
        <w:t>www.in-diem.com</w:t>
      </w:r>
      <w:r>
        <w:rPr>
          <w:rFonts w:ascii="Arial" w:eastAsia="Times New Roman" w:hAnsi="Arial" w:cs="Arial"/>
          <w:b/>
          <w:bCs/>
          <w:i/>
          <w:sz w:val="23"/>
          <w:szCs w:val="23"/>
          <w:lang w:eastAsia="es-ES"/>
        </w:rPr>
        <w:t>)</w:t>
      </w:r>
    </w:p>
    <w:p w:rsidR="003F06FA" w:rsidRDefault="003F06FA" w:rsidP="003F06FA">
      <w:pPr>
        <w:shd w:val="clear" w:color="auto" w:fill="FFFFFF"/>
        <w:spacing w:after="264" w:line="240" w:lineRule="auto"/>
        <w:jc w:val="both"/>
        <w:rPr>
          <w:rFonts w:ascii="Arial" w:eastAsia="Times New Roman" w:hAnsi="Arial" w:cs="Arial"/>
          <w:b/>
          <w:bCs/>
          <w:sz w:val="23"/>
          <w:szCs w:val="23"/>
          <w:lang w:eastAsia="es-ES"/>
        </w:rPr>
      </w:pP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In Diem Consulting, S.L.,</w:t>
      </w:r>
      <w:r w:rsidRPr="003F06FA">
        <w:rPr>
          <w:rFonts w:ascii="Arial" w:eastAsia="Times New Roman" w:hAnsi="Arial" w:cs="Arial"/>
          <w:sz w:val="23"/>
          <w:szCs w:val="23"/>
          <w:lang w:eastAsia="es-ES"/>
        </w:rPr>
        <w:t> responsable del sitio web, en adelante RESPONSABLE o EMPRESA, pone a disposición de los usuarios el Aviso Legal, con el que pretende dar cumplimiento a las obligaciones dispuestas en la Ley 34/2002, de 11 de julio, de Servicios de la Sociedad de la Información y del Comercio Electrónico (LSSICE), así como informar a todos los usuarios del sitio web respecto a cuáles son las condiciones de uso.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Toda persona que acceda a </w:t>
      </w:r>
      <w:r>
        <w:rPr>
          <w:rFonts w:ascii="Arial" w:eastAsia="Times New Roman" w:hAnsi="Arial" w:cs="Arial"/>
          <w:b/>
          <w:bCs/>
          <w:sz w:val="23"/>
          <w:szCs w:val="23"/>
          <w:lang w:eastAsia="es-ES"/>
        </w:rPr>
        <w:t>in-diem</w:t>
      </w:r>
      <w:r w:rsidRPr="003F06FA">
        <w:rPr>
          <w:rFonts w:ascii="Arial" w:eastAsia="Times New Roman" w:hAnsi="Arial" w:cs="Arial"/>
          <w:b/>
          <w:bCs/>
          <w:sz w:val="23"/>
          <w:szCs w:val="23"/>
          <w:lang w:eastAsia="es-ES"/>
        </w:rPr>
        <w:t>.com</w:t>
      </w:r>
      <w:r w:rsidRPr="003F06FA">
        <w:rPr>
          <w:rFonts w:ascii="Arial" w:eastAsia="Times New Roman" w:hAnsi="Arial" w:cs="Arial"/>
          <w:sz w:val="23"/>
          <w:szCs w:val="23"/>
          <w:lang w:eastAsia="es-ES"/>
        </w:rPr>
        <w:t>, en adelante portal, sitio, página web o </w:t>
      </w:r>
      <w:r w:rsidRPr="003F06FA">
        <w:rPr>
          <w:rFonts w:ascii="Arial" w:eastAsia="Times New Roman" w:hAnsi="Arial" w:cs="Arial"/>
          <w:i/>
          <w:iCs/>
          <w:sz w:val="23"/>
          <w:szCs w:val="23"/>
          <w:lang w:eastAsia="es-ES"/>
        </w:rPr>
        <w:t>website</w:t>
      </w:r>
      <w:r w:rsidRPr="003F06FA">
        <w:rPr>
          <w:rFonts w:ascii="Arial" w:eastAsia="Times New Roman" w:hAnsi="Arial" w:cs="Arial"/>
          <w:sz w:val="23"/>
          <w:szCs w:val="23"/>
          <w:lang w:eastAsia="es-ES"/>
        </w:rPr>
        <w:t>, asume el rol de usuario, comprometiéndose así a la observancia y cumplimiento riguroso de las disposiciones aquí dispuestas y a cualquier otra disposición legal que fuera de aplicación.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In Diem Consulting, S.L.,</w:t>
      </w:r>
      <w:r w:rsidRPr="003F06FA">
        <w:rPr>
          <w:rFonts w:ascii="Arial" w:eastAsia="Times New Roman" w:hAnsi="Arial" w:cs="Arial"/>
          <w:sz w:val="23"/>
          <w:szCs w:val="23"/>
          <w:lang w:eastAsia="es-ES"/>
        </w:rPr>
        <w:t> se reserva el derecho de modificar cualquier tipo de información que pudiera aparecer en el sitio web, sin necesidad de preaviso o puesta en conocimiento de los usuarios dichas obligaciones, entendiéndose como suficiente con la publicación en el sitio web </w:t>
      </w:r>
      <w:r>
        <w:rPr>
          <w:rFonts w:ascii="Arial" w:eastAsia="Times New Roman" w:hAnsi="Arial" w:cs="Arial"/>
          <w:b/>
          <w:bCs/>
          <w:sz w:val="23"/>
          <w:szCs w:val="23"/>
          <w:lang w:eastAsia="es-ES"/>
        </w:rPr>
        <w:t>in-diem</w:t>
      </w:r>
      <w:r w:rsidRPr="003F06FA">
        <w:rPr>
          <w:rFonts w:ascii="Arial" w:eastAsia="Times New Roman" w:hAnsi="Arial" w:cs="Arial"/>
          <w:b/>
          <w:bCs/>
          <w:sz w:val="23"/>
          <w:szCs w:val="23"/>
          <w:lang w:eastAsia="es-ES"/>
        </w:rPr>
        <w:t>.com</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El objeto de la página web es la oferta de información y/o asesoramiento acerca de todo lo relacionado con el trading de criptomonedas, criptoactivos o productos similares, siempre que así se solicite en el formulario de contacto.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1. DATOS IDENTIFICATIVOS</w:t>
      </w:r>
      <w:r w:rsidRPr="003F06FA">
        <w:rPr>
          <w:rFonts w:ascii="Arial" w:eastAsia="Times New Roman" w:hAnsi="Arial" w:cs="Arial"/>
          <w:sz w:val="23"/>
          <w:szCs w:val="23"/>
          <w:lang w:eastAsia="es-ES"/>
        </w:rPr>
        <w:t> </w:t>
      </w:r>
    </w:p>
    <w:tbl>
      <w:tblPr>
        <w:tblW w:w="17550" w:type="dxa"/>
        <w:tblCellMar>
          <w:top w:w="15" w:type="dxa"/>
          <w:left w:w="15" w:type="dxa"/>
          <w:bottom w:w="15" w:type="dxa"/>
          <w:right w:w="15" w:type="dxa"/>
        </w:tblCellMar>
        <w:tblLook w:val="04A0" w:firstRow="1" w:lastRow="0" w:firstColumn="1" w:lastColumn="0" w:noHBand="0" w:noVBand="1"/>
      </w:tblPr>
      <w:tblGrid>
        <w:gridCol w:w="5347"/>
        <w:gridCol w:w="12203"/>
      </w:tblGrid>
      <w:tr w:rsidR="003F06FA" w:rsidRPr="003F06FA"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Denominación Social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In Diem Consulting, S.L. </w:t>
            </w:r>
          </w:p>
        </w:tc>
      </w:tr>
      <w:tr w:rsidR="003F06FA" w:rsidRPr="003F06FA"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NIF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B91496455 </w:t>
            </w:r>
          </w:p>
        </w:tc>
      </w:tr>
      <w:tr w:rsidR="003F06FA" w:rsidRPr="003F06FA"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Domicilio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Paseo de la Castellana, 200, 28046, Madrid, España </w:t>
            </w:r>
          </w:p>
        </w:tc>
      </w:tr>
      <w:tr w:rsidR="003F06FA" w:rsidRPr="003F06FA" w:rsidTr="003F06FA">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E-mail </w:t>
            </w:r>
          </w:p>
        </w:tc>
        <w:tc>
          <w:tcPr>
            <w:tcW w:w="0" w:type="auto"/>
            <w:tcBorders>
              <w:top w:val="single" w:sz="6" w:space="0" w:color="DFE5E8"/>
              <w:left w:val="single" w:sz="6" w:space="0" w:color="DFE5E8"/>
              <w:bottom w:val="single" w:sz="6" w:space="0" w:color="DFE5E8"/>
              <w:right w:val="single" w:sz="6" w:space="0" w:color="DFE5E8"/>
            </w:tcBorders>
            <w:tcMar>
              <w:top w:w="75" w:type="dxa"/>
              <w:left w:w="150" w:type="dxa"/>
              <w:bottom w:w="75" w:type="dxa"/>
              <w:right w:w="150" w:type="dxa"/>
            </w:tcMar>
            <w:vAlign w:val="center"/>
            <w:hideMark/>
          </w:tcPr>
          <w:p w:rsidR="003F06FA" w:rsidRPr="003F06FA" w:rsidRDefault="003F06FA" w:rsidP="003F06FA">
            <w:pPr>
              <w:spacing w:after="0" w:line="240" w:lineRule="auto"/>
              <w:jc w:val="both"/>
              <w:rPr>
                <w:rFonts w:ascii="Arial" w:eastAsia="Times New Roman" w:hAnsi="Arial" w:cs="Arial"/>
                <w:sz w:val="24"/>
                <w:szCs w:val="24"/>
                <w:lang w:eastAsia="es-ES"/>
              </w:rPr>
            </w:pPr>
            <w:r w:rsidRPr="003F06FA">
              <w:rPr>
                <w:rFonts w:ascii="Arial" w:eastAsia="Times New Roman" w:hAnsi="Arial" w:cs="Arial"/>
                <w:sz w:val="24"/>
                <w:szCs w:val="24"/>
                <w:lang w:eastAsia="es-ES"/>
              </w:rPr>
              <w:t>info@</w:t>
            </w:r>
            <w:r>
              <w:rPr>
                <w:rFonts w:ascii="Arial" w:eastAsia="Times New Roman" w:hAnsi="Arial" w:cs="Arial"/>
                <w:sz w:val="24"/>
                <w:szCs w:val="24"/>
                <w:lang w:eastAsia="es-ES"/>
              </w:rPr>
              <w:t>in-diem</w:t>
            </w:r>
            <w:r w:rsidRPr="003F06FA">
              <w:rPr>
                <w:rFonts w:ascii="Arial" w:eastAsia="Times New Roman" w:hAnsi="Arial" w:cs="Arial"/>
                <w:sz w:val="24"/>
                <w:szCs w:val="24"/>
                <w:lang w:eastAsia="es-ES"/>
              </w:rPr>
              <w:t>.com </w:t>
            </w:r>
          </w:p>
        </w:tc>
      </w:tr>
    </w:tbl>
    <w:p w:rsidR="003F06FA" w:rsidRDefault="003F06FA" w:rsidP="003F06FA">
      <w:pPr>
        <w:shd w:val="clear" w:color="auto" w:fill="FFFFFF"/>
        <w:spacing w:after="264" w:line="240" w:lineRule="auto"/>
        <w:jc w:val="both"/>
        <w:rPr>
          <w:rFonts w:ascii="Arial" w:eastAsia="Times New Roman" w:hAnsi="Arial" w:cs="Arial"/>
          <w:b/>
          <w:bCs/>
          <w:sz w:val="23"/>
          <w:szCs w:val="23"/>
          <w:lang w:eastAsia="es-ES"/>
        </w:rPr>
      </w:pP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2. PRIVACIDAD Y TRATAMIENTO DE DATOS</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Cuando para el acceso a determinados contenidos o servicio sea necesario facilitar datos de carácter personal, los Usuarios garantizarán su veracidad, exactitud, autenticidad y vigencia. La empresa dará a dichos datos el tratamiento automatizado que corresponda en función de su naturaleza o finalidad, en los términos indicados en la sección de Política de Privacidad. </w:t>
      </w:r>
      <w:r w:rsidRPr="003F06FA">
        <w:rPr>
          <w:rFonts w:ascii="Arial" w:eastAsia="Times New Roman" w:hAnsi="Arial" w:cs="Arial"/>
          <w:sz w:val="23"/>
          <w:szCs w:val="23"/>
          <w:lang w:eastAsia="es-ES"/>
        </w:rPr>
        <w:br/>
        <w:t>  </w:t>
      </w:r>
      <w:r w:rsidRPr="003F06FA">
        <w:rPr>
          <w:rFonts w:ascii="Arial" w:eastAsia="Times New Roman" w:hAnsi="Arial" w:cs="Arial"/>
          <w:sz w:val="23"/>
          <w:szCs w:val="23"/>
          <w:lang w:eastAsia="es-ES"/>
        </w:rPr>
        <w:br/>
      </w:r>
      <w:r w:rsidRPr="003F06FA">
        <w:rPr>
          <w:rFonts w:ascii="Arial" w:eastAsia="Times New Roman" w:hAnsi="Arial" w:cs="Arial"/>
          <w:b/>
          <w:bCs/>
          <w:sz w:val="23"/>
          <w:szCs w:val="23"/>
          <w:lang w:eastAsia="es-ES"/>
        </w:rPr>
        <w:t>3. PROPIEDAD INDUSTRIAL E INTELECTUAL</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El Usuario reconoce y acepta que todos los contenidos que se muestran en la </w:t>
      </w:r>
      <w:r w:rsidRPr="003F06FA">
        <w:rPr>
          <w:rFonts w:ascii="Arial" w:eastAsia="Times New Roman" w:hAnsi="Arial" w:cs="Arial"/>
          <w:i/>
          <w:iCs/>
          <w:sz w:val="23"/>
          <w:szCs w:val="23"/>
          <w:lang w:eastAsia="es-ES"/>
        </w:rPr>
        <w:t>website</w:t>
      </w:r>
      <w:r w:rsidRPr="003F06FA">
        <w:rPr>
          <w:rFonts w:ascii="Arial" w:eastAsia="Times New Roman" w:hAnsi="Arial" w:cs="Arial"/>
          <w:sz w:val="23"/>
          <w:szCs w:val="23"/>
          <w:lang w:eastAsia="es-ES"/>
        </w:rPr>
        <w:t xml:space="preserve"> y en especial, diseños, textos, imágenes, iconos, logos, software, nombres comerciales, marcas, o cualesquiera otros signos susceptibles de utilización industrial y/o comercial son propiedad de In Diem Consulting, S.L., y están sujetos a derechos de Propiedad Intelectual y todas las marcas, nombres </w:t>
      </w:r>
      <w:r w:rsidRPr="003F06FA">
        <w:rPr>
          <w:rFonts w:ascii="Arial" w:eastAsia="Times New Roman" w:hAnsi="Arial" w:cs="Arial"/>
          <w:sz w:val="23"/>
          <w:szCs w:val="23"/>
          <w:lang w:eastAsia="es-ES"/>
        </w:rPr>
        <w:lastRenderedPageBreak/>
        <w:t>comerciales o signos distintivos, todos los derechos de propiedad industrial e intelectual, sobre los contenidos y/o cualesquiera otros elementos insertados en el página, que son propiedad exclusiva de la empresa y/o de terceros, quienes tienen el derecho exclusivo de utilizarlos en el tráfico económico.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Por todo ello el Usuario se compromete a no reproducir, copiar, distribuir, poner a disposición o de cualquier otra forma comunicar públicamente, transformar o modificar tales contenidos manteniendo indemne a la empresa de cualquier reclamación que se derive del incumplimiento de tales obligaciones.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En ningún caso el acceso al portal web, salvo que se establezca de manera expresa lo contrario, implica ningún tipo de renuncia, transmisión, licencia o cesión total ni parcial de dichos derechos. El presente Aviso Legal no confiere a los Usuarios ningún otro derecho de utilización, alteración, explotación, reproducción, distribución o comunicación pública de la página web y/o de sus Contenidos distintos de los aquí expresamente previstos. Cualquier otro uso o explotación de cualesquiera derechos estará sujeto a la previa y expresa autorización específicamente otorgada a tal efecto por la empresa o el tercero titular de los derechos afectados.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Los contenidos, textos, imágenes, diseños, logotipos, programas de ordenador, códigos fuente y, en general, cualquier creación intelectual existente en este Espacio, así como el propio “espacio” en su conjunto, como obra artística multimedia, están protegidos como derechos de autor por la legislación en materia de propiedad intelectual. La empresa es titular de todos los elementos que integran el diseño gráfico del portal web, como lo menús, botones de navegación, el código HTML, los textos, imágenes, texturas, gráficos y cualquier otro contenido alojado en la página web. El contenido dispuesto en el Espacio Web no podrá ser reproducido ni en todo ni en parte, ni transmitido, ni registrado por ningún sistema de recuperación de información, en ninguna forma ni en ningún medio, a menos que se cuente con la autorización previa, por escrito, de la Empresa.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Asimismo, queda prohibido suprimir, eludir y/o manipular el </w:t>
      </w:r>
      <w:proofErr w:type="gramStart"/>
      <w:r w:rsidRPr="003F06FA">
        <w:rPr>
          <w:rFonts w:ascii="Arial" w:eastAsia="Times New Roman" w:hAnsi="Arial" w:cs="Arial"/>
          <w:i/>
          <w:iCs/>
          <w:sz w:val="23"/>
          <w:szCs w:val="23"/>
          <w:lang w:eastAsia="es-ES"/>
        </w:rPr>
        <w:t>copyright</w:t>
      </w:r>
      <w:proofErr w:type="gramEnd"/>
      <w:r w:rsidRPr="003F06FA">
        <w:rPr>
          <w:rFonts w:ascii="Arial" w:eastAsia="Times New Roman" w:hAnsi="Arial" w:cs="Arial"/>
          <w:sz w:val="23"/>
          <w:szCs w:val="23"/>
          <w:lang w:eastAsia="es-ES"/>
        </w:rPr>
        <w:t> así como los dispositivos técnicos de protección, o cualesquiera mecanismos de información que pudieren contener los contenidos. El Usuario se compromete a respetar los derechos enunciados y a evitar cualquier actuación que pudiera perjudicarlos, reservándose en todo caso la empresa el ejercicio de cuantos medios o acciones legales le correspondan en defensa de sus legítimos derechos de propiedad intelectual e industrial.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4. OBLIGACIONES Y RESPONSABILIDAD DEL USUARIO DE LA PÁGINA WEB</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El Usuario se compromete a: </w:t>
      </w:r>
    </w:p>
    <w:p w:rsidR="003F06FA" w:rsidRPr="003F06FA" w:rsidRDefault="003F06FA" w:rsidP="003F06FA">
      <w:pPr>
        <w:pStyle w:val="Prrafodelista"/>
        <w:numPr>
          <w:ilvl w:val="0"/>
          <w:numId w:val="17"/>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Hacer un uso adecuado y lícito del Espacio Web, así como de los contenidos y servicios, de conformidad con:  </w:t>
      </w:r>
    </w:p>
    <w:p w:rsidR="003F06FA" w:rsidRPr="003F06FA" w:rsidRDefault="003F06FA" w:rsidP="003F06FA">
      <w:pPr>
        <w:numPr>
          <w:ilvl w:val="0"/>
          <w:numId w:val="2"/>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 legislación aplicable en cada momento;  </w:t>
      </w:r>
    </w:p>
    <w:p w:rsidR="003F06FA" w:rsidRPr="003F06FA" w:rsidRDefault="003F06FA" w:rsidP="003F06FA">
      <w:pPr>
        <w:numPr>
          <w:ilvl w:val="0"/>
          <w:numId w:val="2"/>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las condiciones previstas en el presente Aviso Legal;  </w:t>
      </w:r>
    </w:p>
    <w:p w:rsidR="003F06FA" w:rsidRPr="003F06FA" w:rsidRDefault="003F06FA" w:rsidP="003F06FA">
      <w:pPr>
        <w:numPr>
          <w:ilvl w:val="0"/>
          <w:numId w:val="2"/>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 moral y buenas costumbres generalmente aceptadas y  </w:t>
      </w:r>
    </w:p>
    <w:p w:rsidR="003F06FA" w:rsidRPr="003F06FA" w:rsidRDefault="003F06FA" w:rsidP="003F06FA">
      <w:pPr>
        <w:numPr>
          <w:ilvl w:val="0"/>
          <w:numId w:val="2"/>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el Orden Público. </w:t>
      </w:r>
    </w:p>
    <w:p w:rsidR="003F06FA" w:rsidRPr="003F06FA" w:rsidRDefault="003F06FA" w:rsidP="003F06FA">
      <w:pPr>
        <w:numPr>
          <w:ilvl w:val="0"/>
          <w:numId w:val="3"/>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lastRenderedPageBreak/>
        <w:t>Proveerse de todos los medios y requerimientos técnicos que se precisen para acceder a la web. </w:t>
      </w:r>
    </w:p>
    <w:p w:rsidR="003F06FA" w:rsidRPr="003F06FA" w:rsidRDefault="003F06FA" w:rsidP="003F06FA">
      <w:pPr>
        <w:numPr>
          <w:ilvl w:val="0"/>
          <w:numId w:val="4"/>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Facilitar información veraz al cumplimentar con sus datos de carácter personal los formularios contenidos en el portal web y a mantenerlos actualizados en todo momento de forma que responda, en cada momento, a la situación real del Usuario. El Usuario será el único responsable de las manifestaciones falsas o inexactas que realice y de los perjuicios que cause a la empresa o a terceros por la información que facilite.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No obstante, lo establecido en el apartado anterior el Usuario deberá asimismo abstenerse de: </w:t>
      </w:r>
    </w:p>
    <w:p w:rsidR="003F06FA" w:rsidRPr="003F06FA" w:rsidRDefault="003F06FA" w:rsidP="003F06FA">
      <w:pPr>
        <w:numPr>
          <w:ilvl w:val="0"/>
          <w:numId w:val="18"/>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Hacer un uso no autorizado o fraudulento del Espacio Web y/o de los contenidos con fines o efectos ilícitos, prohibidos en el presente Aviso Legal, lesivos de los derechos e intereses de terceros, o que de cualquier forma puedan dañar, inutilizar, sobrecargar, deteriorar o impedir la normal utilización de los servicios o los documentos, archivos y toda clase de contenidos almacenados en cualquier equipo informático. </w:t>
      </w:r>
    </w:p>
    <w:p w:rsidR="003F06FA" w:rsidRPr="003F06FA" w:rsidRDefault="003F06FA" w:rsidP="003F06FA">
      <w:pPr>
        <w:numPr>
          <w:ilvl w:val="0"/>
          <w:numId w:val="6"/>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Acceder o intentar acceder a recursos o áreas restringidas del Espacio Web, sin cumplir las condiciones exigidas para dicho acceso. </w:t>
      </w:r>
    </w:p>
    <w:p w:rsidR="003F06FA" w:rsidRPr="003F06FA" w:rsidRDefault="003F06FA" w:rsidP="003F06FA">
      <w:pPr>
        <w:numPr>
          <w:ilvl w:val="0"/>
          <w:numId w:val="7"/>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Provocar daños en los sistemas propios de la web, de sus proveedores o de terceros mediante la introducción y difusión de virus informáticos o cualesquiera otros sistemas físicos o lógicos que sean susceptibles de provocar daños. </w:t>
      </w:r>
    </w:p>
    <w:p w:rsidR="003F06FA" w:rsidRPr="003F06FA" w:rsidRDefault="003F06FA" w:rsidP="003F06FA">
      <w:pPr>
        <w:numPr>
          <w:ilvl w:val="0"/>
          <w:numId w:val="8"/>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Intentar acceder, utilizar y/o manipular los datos de la empresa, terceros proveedores y otros Usuarios. </w:t>
      </w:r>
    </w:p>
    <w:p w:rsidR="003F06FA" w:rsidRPr="003F06FA" w:rsidRDefault="003F06FA" w:rsidP="003F06FA">
      <w:pPr>
        <w:numPr>
          <w:ilvl w:val="0"/>
          <w:numId w:val="9"/>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Reproducir o copiar, distribuir, permitir el acceso del público a través de cualquier modalidad de comunicación pública, transformar o modificar los contenidos, a menos que se cuente con la autorización del titular de los correspondientes derechos o ello resulte legalmente permitido. </w:t>
      </w:r>
    </w:p>
    <w:p w:rsidR="003F06FA" w:rsidRPr="003F06FA" w:rsidRDefault="003F06FA" w:rsidP="003F06FA">
      <w:pPr>
        <w:numPr>
          <w:ilvl w:val="0"/>
          <w:numId w:val="10"/>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Suprimir, ocultar o manipular las notas sobre derechos de propiedad intelectual o industrial y demás datos identificativos de los derechos de la empresa o de terceros incorporados a los contenidos, así como los dispositivos técnicos de protección o cualesquiera mecanismos de información que puedan insertarse en los contenidos. </w:t>
      </w:r>
    </w:p>
    <w:p w:rsidR="003F06FA" w:rsidRPr="003F06FA" w:rsidRDefault="003F06FA" w:rsidP="003F06FA">
      <w:pPr>
        <w:numPr>
          <w:ilvl w:val="0"/>
          <w:numId w:val="11"/>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Obtener e intentar obtener los contenidos empleando para ello medios o procedimientos distintos de los que, según los casos, se hayan puesto a su disposición a este efecto o se hayan indicado expresamente en las páginas web donde se encuentren los contenidos o, en general, de los que se empleen habitualmente en Internet por no entrañar un riesgo de daño o inutilización de la página web y/o de los contenidos. </w:t>
      </w:r>
    </w:p>
    <w:p w:rsidR="003F06FA" w:rsidRPr="003F06FA" w:rsidRDefault="003F06FA" w:rsidP="003F06FA">
      <w:pPr>
        <w:numPr>
          <w:ilvl w:val="0"/>
          <w:numId w:val="12"/>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 xml:space="preserve">En particular, y a título meramente indicativo y no exhaustivo, el Usuario se compromete a no difundir, transmitir o poner a disposición de terceros información, datos, contenidos, mensajes, gráficos, dibujos, archivos de </w:t>
      </w:r>
      <w:r w:rsidRPr="003F06FA">
        <w:rPr>
          <w:rFonts w:ascii="Arial" w:eastAsia="Times New Roman" w:hAnsi="Arial" w:cs="Arial"/>
          <w:sz w:val="23"/>
          <w:szCs w:val="23"/>
          <w:lang w:eastAsia="es-ES"/>
        </w:rPr>
        <w:lastRenderedPageBreak/>
        <w:t>sonido y/o imagen, fotografías, grabaciones, software y, en general, cualquier clase de material que:  </w:t>
      </w:r>
    </w:p>
    <w:p w:rsidR="003F06FA" w:rsidRPr="003F06FA" w:rsidRDefault="004701A3" w:rsidP="003F06FA">
      <w:pPr>
        <w:shd w:val="clear" w:color="auto" w:fill="FFFFFF"/>
        <w:spacing w:after="264" w:line="240" w:lineRule="auto"/>
        <w:ind w:left="1416"/>
        <w:jc w:val="both"/>
        <w:rPr>
          <w:rFonts w:ascii="Arial" w:eastAsia="Times New Roman" w:hAnsi="Arial" w:cs="Arial"/>
          <w:sz w:val="23"/>
          <w:szCs w:val="23"/>
          <w:lang w:eastAsia="es-ES"/>
        </w:rPr>
      </w:pPr>
      <w:r>
        <w:rPr>
          <w:rFonts w:ascii="Arial" w:eastAsia="Times New Roman" w:hAnsi="Arial" w:cs="Arial"/>
          <w:sz w:val="23"/>
          <w:szCs w:val="23"/>
          <w:lang w:eastAsia="es-ES"/>
        </w:rPr>
        <w:t xml:space="preserve">• </w:t>
      </w:r>
      <w:r w:rsidR="003F06FA" w:rsidRPr="003F06FA">
        <w:rPr>
          <w:rFonts w:ascii="Arial" w:eastAsia="Times New Roman" w:hAnsi="Arial" w:cs="Arial"/>
          <w:sz w:val="23"/>
          <w:szCs w:val="23"/>
          <w:lang w:eastAsia="es-ES"/>
        </w:rPr>
        <w:t>Sea contrario, menosprecie o atente contra los derechos fundamentales y las libertades públicas reconocidas constitucionalmente, en los Tratados Internacionales y en el resto de la legislación vigente. </w:t>
      </w:r>
    </w:p>
    <w:p w:rsidR="003F06FA" w:rsidRPr="003F06FA" w:rsidRDefault="003F06FA" w:rsidP="003F06FA">
      <w:pPr>
        <w:shd w:val="clear" w:color="auto" w:fill="FFFFFF"/>
        <w:spacing w:after="264" w:line="240" w:lineRule="auto"/>
        <w:ind w:left="1416"/>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 Induzca, incite o promueva actuaciones delictivas, denigratorias, difamatorias, violentas o, en general, contrarias a la ley, a la moral, a las buenas costumbres generalmente aceptadas o al orden público. </w:t>
      </w:r>
    </w:p>
    <w:p w:rsidR="003F06FA" w:rsidRPr="003F06FA" w:rsidRDefault="003F06FA" w:rsidP="003F06FA">
      <w:pPr>
        <w:shd w:val="clear" w:color="auto" w:fill="FFFFFF"/>
        <w:spacing w:after="264" w:line="240" w:lineRule="auto"/>
        <w:ind w:left="1416"/>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 Induzca, incite o promueva actuaciones, actitudes o pensamientos discriminatorios por razón de sexo, raza, religión, creencias, edad o condición. </w:t>
      </w:r>
    </w:p>
    <w:p w:rsidR="003F06FA" w:rsidRPr="003F06FA" w:rsidRDefault="003F06FA" w:rsidP="003F06FA">
      <w:pPr>
        <w:shd w:val="clear" w:color="auto" w:fill="FFFFFF"/>
        <w:spacing w:after="264" w:line="240" w:lineRule="auto"/>
        <w:ind w:left="1416"/>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 Induzca o incite a involucrarse en prácticas peligrosas, de riesgo o nocivas para la salud y el equilibrio psíquico. </w:t>
      </w:r>
    </w:p>
    <w:p w:rsidR="003F06FA" w:rsidRPr="003F06FA" w:rsidRDefault="003F06FA" w:rsidP="003F06FA">
      <w:pPr>
        <w:shd w:val="clear" w:color="auto" w:fill="FFFFFF"/>
        <w:spacing w:after="264" w:line="240" w:lineRule="auto"/>
        <w:ind w:left="1416"/>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 Se encuentra protegido por la legislación en materia de protección intelectual o industrial perteneciente a la sociedad o a terceros sin que haya sido autorizado el uso que se pretenda realizar. </w:t>
      </w:r>
    </w:p>
    <w:p w:rsidR="003F06FA" w:rsidRPr="003F06FA" w:rsidRDefault="003F06FA" w:rsidP="003F06FA">
      <w:pPr>
        <w:shd w:val="clear" w:color="auto" w:fill="FFFFFF"/>
        <w:spacing w:after="264" w:line="240" w:lineRule="auto"/>
        <w:ind w:left="1416"/>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 Sea contrario al honor, a la intimidad personal y familiar o a la propia imagen de las personas. </w:t>
      </w:r>
    </w:p>
    <w:p w:rsidR="003F06FA" w:rsidRPr="003F06FA" w:rsidRDefault="003F06FA" w:rsidP="003F06FA">
      <w:pPr>
        <w:shd w:val="clear" w:color="auto" w:fill="FFFFFF"/>
        <w:spacing w:after="264" w:line="240" w:lineRule="auto"/>
        <w:ind w:left="1416"/>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 Constituya cualquier tipo de publicidad.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Si para acceder a algunos de los servicios y/o contenidos de la página web, se le proporcionara una contraseña, se obliga al Usuario a usarla de manera diligente, manteniéndola en todo momento en secreto. En consecuencia, será responsable de su adecuada custodia y confidencialidad, comprometiéndose a no cederla a terceros, de manera temporal o permanente, ni a permitir el acceso a los mencionados servicios y/o contenidos por parte de personas ajenas. Igualmente, se obliga a notificar a la sociedad cualquier hecho que pueda suponer un uso indebido de su contraseña, como, a título enunciativo, su robo, extravío o el acceso no autorizado, con el fin de proceder a su inmediata cancelación. En consecuencia, mientras no efectúe la notificación anterior, la empresa quedará eximida de cualquier responsabilidad que pudiera derivarse del uso indebido de su contraseña, siendo de su responsabilidad cualquier utilización ilícita de los contenidos y/o servicios del Espacio Web por cualquier tercero ilegítimo. Si de manera negligente o dolosa incumpliera cualquiera de las obligaciones establecidas en el presente Aviso Legal, responderá por todos los daños y perjuicios que de dicho incumplimiento pudieran derivarse para la empresa.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5. RESPONSABILIDAD</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No se garantiza el acceso continuado, ni la correcta visualización, descarga o utilidad de los elementos e informaciones contenidas en la web que puedan verse impedidos, dificultados o interrumpidos por factores o circunstancias que están fuera de su control. No se hace responsable de las decisiones que pudieran adoptarse como consecuencia del acceso a los contenidos o informaciones ofrecidas.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lastRenderedPageBreak/>
        <w:t>Se podrá interrumpir el servicio, o resolver de modo inmediato la relación con el Usuario, si se detecta que el uso realizado por el mismo es contrario al presente Aviso Legal. No nos hacemos responsables por daños, perjuicios, pérdidas, reclamaciones o gastos derivados del uso del portal web. </w:t>
      </w:r>
      <w:r w:rsidRPr="003F06FA">
        <w:rPr>
          <w:rFonts w:ascii="Arial" w:eastAsia="Times New Roman" w:hAnsi="Arial" w:cs="Arial"/>
          <w:sz w:val="23"/>
          <w:szCs w:val="23"/>
          <w:lang w:eastAsia="es-ES"/>
        </w:rPr>
        <w:br/>
        <w:t>  </w:t>
      </w:r>
      <w:r w:rsidRPr="003F06FA">
        <w:rPr>
          <w:rFonts w:ascii="Arial" w:eastAsia="Times New Roman" w:hAnsi="Arial" w:cs="Arial"/>
          <w:sz w:val="23"/>
          <w:szCs w:val="23"/>
          <w:lang w:eastAsia="es-ES"/>
        </w:rPr>
        <w:br/>
        <w:t>Únicamente será responsable de eliminar, lo antes posible, los contenidos que puedan generar tales perjuicios, siempre que así se notifique. En especial no seremos responsables de los perjuicios que se pudieran derivar, entre otros, de: </w:t>
      </w:r>
    </w:p>
    <w:p w:rsidR="003F06FA" w:rsidRPr="003F06FA" w:rsidRDefault="003F06FA" w:rsidP="003F06FA">
      <w:pPr>
        <w:numPr>
          <w:ilvl w:val="0"/>
          <w:numId w:val="13"/>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Intromisiones ilegítimas mediante el uso de programas malignos de cualquier tipo y a través de cualquier medio de comunicación, tales como virus informáticos o cualesquiera otros. </w:t>
      </w:r>
    </w:p>
    <w:p w:rsidR="003F06FA" w:rsidRPr="003F06FA" w:rsidRDefault="003F06FA" w:rsidP="003F06FA">
      <w:pPr>
        <w:numPr>
          <w:ilvl w:val="0"/>
          <w:numId w:val="14"/>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Interferencias, interrupciones, fallos, omisiones, averías telefónicas, retrasos, bloqueos o desconexiones en el funcionamiento del sistema electrónico, motivadas por deficiencias, sobrecargas y errores en las líneas y redes de telecomunicaciones, o por cualquier otra causa ajena al control de la empresa.  </w:t>
      </w:r>
    </w:p>
    <w:p w:rsidR="003F06FA" w:rsidRPr="003F06FA" w:rsidRDefault="003F06FA" w:rsidP="003F06FA">
      <w:pPr>
        <w:numPr>
          <w:ilvl w:val="0"/>
          <w:numId w:val="15"/>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Uso indebido o inadecuado de la página web.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 empresa excluye cualquier responsabilidad por los daños y perjuicios de toda naturaleza que pudieran deberse a la mala utilización de los servicios de libre disposición y uso por parte de los Usuarios. Asimismo, queda exonerado de cualquier responsabilidad por el contenido e informaciones que puedan ser recibidas como consecuencia de los formularios de recogida de datos, estando los mismos únicamente para la prestación de los servicios de consultas y dudas. Por otro lado, en caso de causar daños y perjuicios por un uso ilícito o incorrecto de dichos servicios, podrá ser el Usuario reclamado por los daños o perjuicios causados. </w:t>
      </w:r>
      <w:r w:rsidRPr="003F06FA">
        <w:rPr>
          <w:rFonts w:ascii="Arial" w:eastAsia="Times New Roman" w:hAnsi="Arial" w:cs="Arial"/>
          <w:sz w:val="23"/>
          <w:szCs w:val="23"/>
          <w:lang w:eastAsia="es-ES"/>
        </w:rPr>
        <w:br/>
        <w:t>  </w:t>
      </w:r>
      <w:r w:rsidRPr="003F06FA">
        <w:rPr>
          <w:rFonts w:ascii="Arial" w:eastAsia="Times New Roman" w:hAnsi="Arial" w:cs="Arial"/>
          <w:sz w:val="23"/>
          <w:szCs w:val="23"/>
          <w:lang w:eastAsia="es-ES"/>
        </w:rPr>
        <w:br/>
        <w:t>Usted mantendrá a la empresa indemne frente a cualesquiera daños y perjuicios que se deriven de reclamaciones, acciones o demandas de terceros como consecuencia de su acceso o uso de la página web. Asimismo, usted se obliga a indemnizar frente a cualesquiera daños y perjuicios, que se deriven del uso por su parte de “robots”, “spiders”, “</w:t>
      </w:r>
      <w:proofErr w:type="spellStart"/>
      <w:r w:rsidRPr="003F06FA">
        <w:rPr>
          <w:rFonts w:ascii="Arial" w:eastAsia="Times New Roman" w:hAnsi="Arial" w:cs="Arial"/>
          <w:sz w:val="23"/>
          <w:szCs w:val="23"/>
          <w:lang w:eastAsia="es-ES"/>
        </w:rPr>
        <w:t>crawlers</w:t>
      </w:r>
      <w:proofErr w:type="spellEnd"/>
      <w:r w:rsidRPr="003F06FA">
        <w:rPr>
          <w:rFonts w:ascii="Arial" w:eastAsia="Times New Roman" w:hAnsi="Arial" w:cs="Arial"/>
          <w:sz w:val="23"/>
          <w:szCs w:val="23"/>
          <w:lang w:eastAsia="es-ES"/>
        </w:rPr>
        <w:t>” o herramientas similares empleadas con el fin de recabar o extraer datos o de cualquier otra actuación por su parte que imponga una carga irrazonable sobre el funcionamiento del portal web.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6. FUERZA MAYOR</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 empresa no será responsable, en todo en caso, por la imposibilidad de prestar servicio al Usuario, si ésta se debe a interrupciones prolongadas del suministro eléctrico, líneas de telecomunicaciones, conflictos sociales, huelgas, rebelión, explosiones, inundaciones, actos y omisiones del Gobierno, y en general todos los supuestos de fuerza mayor o de caso fortuito.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7. HIPERVÍNCULOS</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El Usuario se obliga a no reproducir la página web o alguno de sus contenidos, de ningún modo, ni siquiera mediante un hiperenlace o hipervínculo, salvo autorización expresa y por escrito del responsable del fichero.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lastRenderedPageBreak/>
        <w:t>El portal web puede incluir enlaces a otros espacios web, gestionados por terceros, con objeto de facilitar el acceso del Usuario a la información de empresas colaboradoras y/o patrocinadoras. Conforme a ello, la sociedad no se responsabiliza del contenido de dichos espacios web, ni se sitúa en una posición de garante ni/o de parte ofertante de los servicios y/o información que se puedan ofrecer a terceros a través de los enlaces de terceros. Asimismo, la empresa no puede controlar la información, contenidos, productos o servicios facilitados por otras páginas web que tengan establecidos enlaces con destino al presente portal web.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Se concede al Usuario un derecho limitado, revocable y no exclusivo a crear enlaces a la página principal del Espacio Web exclusivamente para uso privado y no comercial.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Los diversos portales web que incluyan enlace a nuestra </w:t>
      </w:r>
      <w:proofErr w:type="spellStart"/>
      <w:r w:rsidRPr="003F06FA">
        <w:rPr>
          <w:rFonts w:ascii="Arial" w:eastAsia="Times New Roman" w:hAnsi="Arial" w:cs="Arial"/>
          <w:i/>
          <w:iCs/>
          <w:sz w:val="23"/>
          <w:szCs w:val="23"/>
          <w:lang w:eastAsia="es-ES"/>
        </w:rPr>
        <w:t>webspace</w:t>
      </w:r>
      <w:proofErr w:type="spellEnd"/>
      <w:r w:rsidRPr="003F06FA">
        <w:rPr>
          <w:rFonts w:ascii="Arial" w:eastAsia="Times New Roman" w:hAnsi="Arial" w:cs="Arial"/>
          <w:sz w:val="23"/>
          <w:szCs w:val="23"/>
          <w:lang w:eastAsia="es-ES"/>
        </w:rPr>
        <w:t>: </w:t>
      </w:r>
    </w:p>
    <w:p w:rsidR="003F06FA" w:rsidRPr="003F06FA" w:rsidRDefault="003F06FA" w:rsidP="003F06FA">
      <w:pPr>
        <w:numPr>
          <w:ilvl w:val="0"/>
          <w:numId w:val="16"/>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no podrán enlazar a ninguna página de la propia web distinta de la página principal;  </w:t>
      </w:r>
    </w:p>
    <w:p w:rsidR="003F06FA" w:rsidRPr="003F06FA" w:rsidRDefault="003F06FA" w:rsidP="003F06FA">
      <w:pPr>
        <w:numPr>
          <w:ilvl w:val="0"/>
          <w:numId w:val="16"/>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no podrán falsear su relación ni afirmar que se ha autorizado tal enlace, ni incluir marcas, denominaciones, nombres comerciales, logotipos u otros signos distintivos de nuestra sociedad;  </w:t>
      </w:r>
    </w:p>
    <w:p w:rsidR="003F06FA" w:rsidRPr="003F06FA" w:rsidRDefault="003F06FA" w:rsidP="003F06FA">
      <w:pPr>
        <w:numPr>
          <w:ilvl w:val="0"/>
          <w:numId w:val="16"/>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no podrán incluir contenidos que puedan considerarse de mal gusto, obscenos, ofensivos, controvertidos, que inciten a la violencia o la discriminación por razón de sexo, raza o religión, contrarios al orden público o ilícitos.  </w:t>
      </w:r>
    </w:p>
    <w:p w:rsidR="003F06FA" w:rsidRPr="003F06FA" w:rsidRDefault="003F06FA" w:rsidP="003F06FA">
      <w:pPr>
        <w:numPr>
          <w:ilvl w:val="0"/>
          <w:numId w:val="16"/>
        </w:numPr>
        <w:shd w:val="clear" w:color="auto" w:fill="FFFFFF"/>
        <w:spacing w:before="100" w:beforeAutospacing="1" w:after="100" w:afterAutospacing="1"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 empresa podrá solicitar, en cualquier momento, que elimine cualquier enlace a la propia web, después de lo cual deberá procede</w:t>
      </w:r>
      <w:r w:rsidR="004701A3">
        <w:rPr>
          <w:rFonts w:ascii="Arial" w:eastAsia="Times New Roman" w:hAnsi="Arial" w:cs="Arial"/>
          <w:sz w:val="23"/>
          <w:szCs w:val="23"/>
          <w:lang w:eastAsia="es-ES"/>
        </w:rPr>
        <w:t>r de inmediato a su eliminación</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8.COOKIES</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Las cookies son ficheros enviados a un navegador, por medio de un servidor Web, para registrar la navegación del Usuario en la </w:t>
      </w:r>
      <w:proofErr w:type="spellStart"/>
      <w:r w:rsidRPr="003F06FA">
        <w:rPr>
          <w:rFonts w:ascii="Arial" w:eastAsia="Times New Roman" w:hAnsi="Arial" w:cs="Arial"/>
          <w:i/>
          <w:iCs/>
          <w:sz w:val="23"/>
          <w:szCs w:val="23"/>
          <w:lang w:eastAsia="es-ES"/>
        </w:rPr>
        <w:t>webspace</w:t>
      </w:r>
      <w:proofErr w:type="spellEnd"/>
      <w:r w:rsidRPr="003F06FA">
        <w:rPr>
          <w:rFonts w:ascii="Arial" w:eastAsia="Times New Roman" w:hAnsi="Arial" w:cs="Arial"/>
          <w:sz w:val="23"/>
          <w:szCs w:val="23"/>
          <w:lang w:eastAsia="es-ES"/>
        </w:rPr>
        <w:t>, cuando el Usuario permita su recepción. Si usted lo desea puede configurar su navegador para ser avisado en pantalla de la recepción de cookies y para impedir la instalación de cookies en su disco duro. Por favor consulte las instrucciones y manuales de su navegador para ampliar esta información.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Gracias a las cookies, resulta posible que se pueda reconocer el navegador del ordenador utilizado por el Usuario con la finalidad de facilitar contenidos y ofrecer las preferencias de navegación u publicitarias que el Usuario, a los perfiles demográficos de los Usuarios, así como para medir las visitas y parámetros del tráfico, controlar el progreso y número de entradas.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 empresa se reserva el derecho de utilizar la tecnología “cookie”, a fin de reconocerlo como Usuario frecuente y personalizar su experiencia en el uso que realice del espacio web mediante la preselección de su idioma, o contenidos más deseados o específicos.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Las cookies recopilan la dirección IP del usuario siendo Google el responsable del tratamiento de esta información.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9. PROTECCIÓN DE DATOS</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lastRenderedPageBreak/>
        <w:t>Para utilizar algunos de los servicios ofertados por In Diem Consulting</w:t>
      </w:r>
      <w:bookmarkStart w:id="0" w:name="_GoBack"/>
      <w:bookmarkEnd w:id="0"/>
      <w:r w:rsidRPr="003F06FA">
        <w:rPr>
          <w:rFonts w:ascii="Arial" w:eastAsia="Times New Roman" w:hAnsi="Arial" w:cs="Arial"/>
          <w:sz w:val="23"/>
          <w:szCs w:val="23"/>
          <w:lang w:eastAsia="es-ES"/>
        </w:rPr>
        <w:t>, S.L., el Usuario debe proporcionar previamente ciertos datos de carácter personal. La empresa realizará un tratamiento automatizado de estos datos y aplicará las correspondientes medidas de seguridad en cumplimiento del RGPD, LOPDGDD y LSSI. El Usuario puede acceder a la política seguida en el tratamiento de los datos personales, así como el establecimiento de las finalidades previamente establecidas, en las condiciones definidas en la Política de Privacidad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10. DECLARACIONES Y GARANTÍAS</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Por lo general, los contenidos y servicios ofrecidos en el portal web tienen carácter informativo. Por consiguiente, al ofrecerlos, no se otorga garantía ni declaración alguna en relación con los contenidos y servicios ofrecidos en el mismo, incluyendo, a título enunciativo, garantías de licitud, fiabilidad, utilidad, veracidad, exactitud, o comerciabilidad, salvo en la medida en que por ley no puedan excluirse tales declaraciones y garantías.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b/>
          <w:bCs/>
          <w:sz w:val="23"/>
          <w:szCs w:val="23"/>
          <w:lang w:eastAsia="es-ES"/>
        </w:rPr>
        <w:t>11. FUERO Y JURISDICCIÓN</w:t>
      </w:r>
      <w:r w:rsidRPr="003F06FA">
        <w:rPr>
          <w:rFonts w:ascii="Arial" w:eastAsia="Times New Roman" w:hAnsi="Arial" w:cs="Arial"/>
          <w:sz w:val="23"/>
          <w:szCs w:val="23"/>
          <w:lang w:eastAsia="es-ES"/>
        </w:rPr>
        <w:t>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El presente Aviso Legal, así como el uso de la página web, se regirán por la legislación española. Para la resolución de cualquier controversia las partes se someterán a los Juzgados y Tribunales del domicilio social del Responsable del sitio web. </w:t>
      </w:r>
    </w:p>
    <w:p w:rsidR="003F06FA" w:rsidRPr="003F06FA" w:rsidRDefault="003F06FA" w:rsidP="003F06FA">
      <w:pPr>
        <w:shd w:val="clear" w:color="auto" w:fill="FFFFFF"/>
        <w:spacing w:after="264" w:line="240" w:lineRule="auto"/>
        <w:jc w:val="both"/>
        <w:rPr>
          <w:rFonts w:ascii="Arial" w:eastAsia="Times New Roman" w:hAnsi="Arial" w:cs="Arial"/>
          <w:sz w:val="23"/>
          <w:szCs w:val="23"/>
          <w:lang w:eastAsia="es-ES"/>
        </w:rPr>
      </w:pPr>
      <w:r w:rsidRPr="003F06FA">
        <w:rPr>
          <w:rFonts w:ascii="Arial" w:eastAsia="Times New Roman" w:hAnsi="Arial" w:cs="Arial"/>
          <w:sz w:val="23"/>
          <w:szCs w:val="23"/>
          <w:lang w:eastAsia="es-ES"/>
        </w:rPr>
        <w:t>En el supuesto de que cualquier estipulación del presente Aviso Legal resultara inexigible o nula en virtud de la legislación aplicable o como consecuencia de una resolución judicial o administrativa, dicha inexigibilidad o nulidad no hará que las restantes resulten inexigibles o nulas en su conjunto. En dichos casos, la empresa procederá a la modificación o sustitución de dicha estipulación por otra que sea válida y exigible y que, en la medida de lo posible, consiga el objetivo y pretensión reflejados en la estipulación original. </w:t>
      </w:r>
    </w:p>
    <w:p w:rsidR="007D7643" w:rsidRPr="003F06FA" w:rsidRDefault="007D7643" w:rsidP="003F06FA">
      <w:pPr>
        <w:jc w:val="both"/>
        <w:rPr>
          <w:rFonts w:ascii="Arial" w:hAnsi="Arial" w:cs="Arial"/>
        </w:rPr>
      </w:pPr>
    </w:p>
    <w:sectPr w:rsidR="007D7643" w:rsidRPr="003F06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308D7"/>
    <w:multiLevelType w:val="hybridMultilevel"/>
    <w:tmpl w:val="A3C0AD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80564F"/>
    <w:multiLevelType w:val="multilevel"/>
    <w:tmpl w:val="DA28B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F0A1B"/>
    <w:multiLevelType w:val="hybridMultilevel"/>
    <w:tmpl w:val="A9AA8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F009D4"/>
    <w:multiLevelType w:val="multilevel"/>
    <w:tmpl w:val="72F4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C14F0"/>
    <w:multiLevelType w:val="multilevel"/>
    <w:tmpl w:val="E4B219E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304C07D5"/>
    <w:multiLevelType w:val="multilevel"/>
    <w:tmpl w:val="4052DD84"/>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6" w15:restartNumberingAfterBreak="0">
    <w:nsid w:val="3C293481"/>
    <w:multiLevelType w:val="multilevel"/>
    <w:tmpl w:val="ECE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4C06E4"/>
    <w:multiLevelType w:val="multilevel"/>
    <w:tmpl w:val="F344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4338D"/>
    <w:multiLevelType w:val="multilevel"/>
    <w:tmpl w:val="B158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AF314A"/>
    <w:multiLevelType w:val="multilevel"/>
    <w:tmpl w:val="280C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7217DF"/>
    <w:multiLevelType w:val="multilevel"/>
    <w:tmpl w:val="19E4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D727E"/>
    <w:multiLevelType w:val="multilevel"/>
    <w:tmpl w:val="17CC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A150D6"/>
    <w:multiLevelType w:val="multilevel"/>
    <w:tmpl w:val="DEFA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736AD"/>
    <w:multiLevelType w:val="multilevel"/>
    <w:tmpl w:val="99A26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1061AC"/>
    <w:multiLevelType w:val="multilevel"/>
    <w:tmpl w:val="9184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154C4C"/>
    <w:multiLevelType w:val="multilevel"/>
    <w:tmpl w:val="69C8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267384"/>
    <w:multiLevelType w:val="multilevel"/>
    <w:tmpl w:val="C57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8527D0"/>
    <w:multiLevelType w:val="multilevel"/>
    <w:tmpl w:val="4614E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5"/>
  </w:num>
  <w:num w:numId="3">
    <w:abstractNumId w:val="12"/>
  </w:num>
  <w:num w:numId="4">
    <w:abstractNumId w:val="11"/>
  </w:num>
  <w:num w:numId="5">
    <w:abstractNumId w:val="1"/>
  </w:num>
  <w:num w:numId="6">
    <w:abstractNumId w:val="9"/>
  </w:num>
  <w:num w:numId="7">
    <w:abstractNumId w:val="8"/>
  </w:num>
  <w:num w:numId="8">
    <w:abstractNumId w:val="14"/>
  </w:num>
  <w:num w:numId="9">
    <w:abstractNumId w:val="7"/>
  </w:num>
  <w:num w:numId="10">
    <w:abstractNumId w:val="16"/>
  </w:num>
  <w:num w:numId="11">
    <w:abstractNumId w:val="6"/>
  </w:num>
  <w:num w:numId="12">
    <w:abstractNumId w:val="3"/>
  </w:num>
  <w:num w:numId="13">
    <w:abstractNumId w:val="13"/>
  </w:num>
  <w:num w:numId="14">
    <w:abstractNumId w:val="15"/>
  </w:num>
  <w:num w:numId="15">
    <w:abstractNumId w:val="10"/>
  </w:num>
  <w:num w:numId="16">
    <w:abstractNumId w:val="4"/>
  </w:num>
  <w:num w:numId="17">
    <w:abstractNumId w:val="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6FA"/>
    <w:rsid w:val="003F06FA"/>
    <w:rsid w:val="004701A3"/>
    <w:rsid w:val="007D76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4E624"/>
  <w15:chartTrackingRefBased/>
  <w15:docId w15:val="{3598297D-FBD8-4631-8193-2568997A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F06F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F06FA"/>
    <w:rPr>
      <w:b/>
      <w:bCs/>
    </w:rPr>
  </w:style>
  <w:style w:type="character" w:styleId="nfasis">
    <w:name w:val="Emphasis"/>
    <w:basedOn w:val="Fuentedeprrafopredeter"/>
    <w:uiPriority w:val="20"/>
    <w:qFormat/>
    <w:rsid w:val="003F06FA"/>
    <w:rPr>
      <w:i/>
      <w:iCs/>
    </w:rPr>
  </w:style>
  <w:style w:type="paragraph" w:styleId="Prrafodelista">
    <w:name w:val="List Paragraph"/>
    <w:basedOn w:val="Normal"/>
    <w:uiPriority w:val="34"/>
    <w:qFormat/>
    <w:rsid w:val="003F06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14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2816</Words>
  <Characters>15490</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Juan</cp:lastModifiedBy>
  <cp:revision>1</cp:revision>
  <dcterms:created xsi:type="dcterms:W3CDTF">2022-09-08T08:13:00Z</dcterms:created>
  <dcterms:modified xsi:type="dcterms:W3CDTF">2022-09-08T08:21:00Z</dcterms:modified>
</cp:coreProperties>
</file>